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8B3BAD">
        <w:rPr>
          <w:sz w:val="96"/>
          <w:szCs w:val="96"/>
        </w:rPr>
        <w:t>Procent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6A4BAE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E4D562" wp14:editId="72DB17FF">
                <wp:simplePos x="0" y="0"/>
                <wp:positionH relativeFrom="column">
                  <wp:posOffset>-793469</wp:posOffset>
                </wp:positionH>
                <wp:positionV relativeFrom="paragraph">
                  <wp:posOffset>237903</wp:posOffset>
                </wp:positionV>
                <wp:extent cx="4359348" cy="3530010"/>
                <wp:effectExtent l="38100" t="38100" r="41275" b="3238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8" cy="353001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FC4A" id="Ellips 11" o:spid="_x0000_s1026" style="position:absolute;margin-left:-62.5pt;margin-top:18.75pt;width:343.25pt;height:277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CW+QBMhAwAAhgYAAA4AAAAAAAAAAAAAAAAAPAIAAGRycy9lMm9Eb2MueG1sUEsBAi0AFAAG&#10;AAgAAAAhAFhgsxu6AAAAIgEAABkAAAAAAAAAAAAAAAAAiQUAAGRycy9fcmVscy9lMm9Eb2MueG1s&#10;LnJlbHNQSwECLQAUAAYACAAAACEAh5GHj98AAAALAQAADwAAAAAAAAAAAAAAAAB6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8B3BAD">
        <w:rPr>
          <w:sz w:val="28"/>
          <w:szCs w:val="28"/>
        </w:rPr>
        <w:t>att en hel är 100 %, en halv är 50 % och</w:t>
      </w:r>
      <w:r w:rsidR="008B3BAD">
        <w:rPr>
          <w:sz w:val="28"/>
          <w:szCs w:val="28"/>
        </w:rPr>
        <w:br/>
        <w:t xml:space="preserve">   att en fjärdedel är 25 %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0FEE5" wp14:editId="16EF7ED2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BA1D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8B3BAD">
        <w:rPr>
          <w:sz w:val="28"/>
          <w:szCs w:val="28"/>
        </w:rPr>
        <w:t>avläsa cirkeldiagram och avgöra hur många</w:t>
      </w:r>
      <w:r w:rsidR="008B3BAD">
        <w:rPr>
          <w:sz w:val="28"/>
          <w:szCs w:val="28"/>
        </w:rPr>
        <w:br/>
        <w:t xml:space="preserve">   procent de olika delarna är</w:t>
      </w:r>
    </w:p>
    <w:p w:rsidR="00662A35" w:rsidRDefault="008B3BA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0C01B" wp14:editId="5C36AA11">
                <wp:simplePos x="0" y="0"/>
                <wp:positionH relativeFrom="column">
                  <wp:posOffset>-147320</wp:posOffset>
                </wp:positionH>
                <wp:positionV relativeFrom="paragraph">
                  <wp:posOffset>6350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DEC9" id="5-udd 6" o:spid="_x0000_s1026" style="position:absolute;margin-left:-11.6pt;margin-top:.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dela upp det hela, 100 %, i olika </w:t>
      </w:r>
      <w:r>
        <w:rPr>
          <w:sz w:val="28"/>
          <w:szCs w:val="28"/>
        </w:rPr>
        <w:br/>
        <w:t xml:space="preserve">   procentsatserna</w:t>
      </w:r>
    </w:p>
    <w:p w:rsidR="00E85750" w:rsidRDefault="00662A35" w:rsidP="008B3BA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8B3BAD">
        <w:rPr>
          <w:sz w:val="28"/>
          <w:szCs w:val="28"/>
        </w:rPr>
        <w:t xml:space="preserve">veta på hur många olika sätt du kan </w:t>
      </w:r>
      <w:r w:rsidR="008B3BAD">
        <w:rPr>
          <w:sz w:val="28"/>
          <w:szCs w:val="28"/>
        </w:rPr>
        <w:br/>
        <w:t xml:space="preserve">   kombinera t.ex. två halsdukar och tre</w:t>
      </w:r>
      <w:r w:rsidR="008B3BAD">
        <w:rPr>
          <w:sz w:val="28"/>
          <w:szCs w:val="28"/>
        </w:rPr>
        <w:br/>
        <w:t xml:space="preserve">   mössor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871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8B3BAD">
        <w:rPr>
          <w:i/>
          <w:sz w:val="28"/>
          <w:szCs w:val="28"/>
        </w:rPr>
        <w:t>Procent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2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78" w:rsidRPr="00455978" w:rsidRDefault="00455978" w:rsidP="00455978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455978" w:rsidRDefault="004559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71362"/>
    <w:rsid w:val="00306F08"/>
    <w:rsid w:val="00395BC1"/>
    <w:rsid w:val="003A7181"/>
    <w:rsid w:val="003C6EA5"/>
    <w:rsid w:val="00404BB9"/>
    <w:rsid w:val="00455978"/>
    <w:rsid w:val="004942E7"/>
    <w:rsid w:val="004F675F"/>
    <w:rsid w:val="00553AC9"/>
    <w:rsid w:val="00660ECD"/>
    <w:rsid w:val="00662A35"/>
    <w:rsid w:val="006A4BAE"/>
    <w:rsid w:val="006A4D70"/>
    <w:rsid w:val="00750D80"/>
    <w:rsid w:val="00791632"/>
    <w:rsid w:val="007C02F6"/>
    <w:rsid w:val="007D2AFE"/>
    <w:rsid w:val="008007E5"/>
    <w:rsid w:val="008112DB"/>
    <w:rsid w:val="008B3BAD"/>
    <w:rsid w:val="008C5963"/>
    <w:rsid w:val="008D4ADC"/>
    <w:rsid w:val="00977B98"/>
    <w:rsid w:val="00A10137"/>
    <w:rsid w:val="00A81E3F"/>
    <w:rsid w:val="00AE5DBD"/>
    <w:rsid w:val="00B35195"/>
    <w:rsid w:val="00C15F72"/>
    <w:rsid w:val="00C201CC"/>
    <w:rsid w:val="00CA1417"/>
    <w:rsid w:val="00CF58F5"/>
    <w:rsid w:val="00D6389D"/>
    <w:rsid w:val="00DE7D91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E2F0-E603-4771-B67B-3CDDF22A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2016-06-15T12:21:00Z</dcterms:created>
  <dcterms:modified xsi:type="dcterms:W3CDTF">2016-06-15T12:21:00Z</dcterms:modified>
</cp:coreProperties>
</file>