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CA" w:rsidRDefault="00706E5B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284</wp:posOffset>
            </wp:positionV>
            <wp:extent cx="1514475" cy="1603375"/>
            <wp:effectExtent l="0" t="0" r="9525" b="0"/>
            <wp:wrapTight wrapText="bothSides">
              <wp:wrapPolygon edited="0">
                <wp:start x="815" y="0"/>
                <wp:lineTo x="272" y="1540"/>
                <wp:lineTo x="0" y="6672"/>
                <wp:lineTo x="0" y="7699"/>
                <wp:lineTo x="1902" y="12318"/>
                <wp:lineTo x="1902" y="12575"/>
                <wp:lineTo x="5977" y="16425"/>
                <wp:lineTo x="6521" y="20531"/>
                <wp:lineTo x="8694" y="21301"/>
                <wp:lineTo x="9509" y="21301"/>
                <wp:lineTo x="11683" y="21301"/>
                <wp:lineTo x="12498" y="21301"/>
                <wp:lineTo x="14400" y="20787"/>
                <wp:lineTo x="19019" y="16425"/>
                <wp:lineTo x="21464" y="12575"/>
                <wp:lineTo x="21464" y="5903"/>
                <wp:lineTo x="20106" y="4106"/>
                <wp:lineTo x="7336" y="770"/>
                <wp:lineTo x="2174" y="0"/>
                <wp:lineTo x="815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aism-152029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378" w:rsidRPr="00706E5B" w:rsidRDefault="00772E18">
      <w:pPr>
        <w:rPr>
          <w:sz w:val="76"/>
          <w:szCs w:val="76"/>
        </w:rPr>
      </w:pPr>
      <w:r w:rsidRPr="00706E5B">
        <w:rPr>
          <w:sz w:val="76"/>
          <w:szCs w:val="76"/>
        </w:rPr>
        <w:t>Judendom</w:t>
      </w:r>
      <w:r w:rsidR="00706E5B" w:rsidRPr="00706E5B">
        <w:rPr>
          <w:sz w:val="76"/>
          <w:szCs w:val="76"/>
        </w:rPr>
        <w:t>en</w:t>
      </w:r>
      <w:r w:rsidR="00890378" w:rsidRPr="00706E5B">
        <w:rPr>
          <w:sz w:val="76"/>
          <w:szCs w:val="76"/>
        </w:rPr>
        <w:t xml:space="preserve"> </w:t>
      </w:r>
      <w:r w:rsidR="00706E5B" w:rsidRPr="00706E5B">
        <w:rPr>
          <w:sz w:val="76"/>
          <w:szCs w:val="76"/>
        </w:rPr>
        <w:t xml:space="preserve">      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1807CA" w:rsidRDefault="00706E5B" w:rsidP="001807C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233680</wp:posOffset>
                </wp:positionV>
                <wp:extent cx="6419850" cy="2476500"/>
                <wp:effectExtent l="0" t="0" r="19050" b="1905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476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B5BDD" id="Rektangel: rundade hörn 4" o:spid="_x0000_s1026" style="position:absolute;margin-left:-7.85pt;margin-top:18.4pt;width:505.5pt;height:19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" fillcolor="#4f81bd [3204]" strokecolor="#243f60 [1604]" strokeweight="2pt">
                <v:fill opacity="31354f"/>
              </v:roundrect>
            </w:pict>
          </mc:Fallback>
        </mc:AlternateContent>
      </w:r>
      <w:r w:rsidR="00065B4F">
        <w:t xml:space="preserve">            </w:t>
      </w:r>
      <w:r w:rsidR="00890378">
        <w:rPr>
          <w:b/>
          <w:sz w:val="28"/>
          <w:szCs w:val="28"/>
        </w:rPr>
        <w:t xml:space="preserve">       </w:t>
      </w:r>
    </w:p>
    <w:p w:rsidR="00772E18" w:rsidRPr="00706E5B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706E5B">
        <w:rPr>
          <w:b/>
          <w:sz w:val="28"/>
          <w:szCs w:val="28"/>
        </w:rPr>
        <w:t xml:space="preserve"> </w:t>
      </w:r>
      <w:r w:rsidR="00890378">
        <w:rPr>
          <w:b/>
          <w:sz w:val="28"/>
          <w:szCs w:val="28"/>
        </w:rPr>
        <w:t>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  <w:r w:rsidR="00772E18">
        <w:rPr>
          <w:sz w:val="28"/>
          <w:szCs w:val="28"/>
        </w:rPr>
        <w:t xml:space="preserve">   </w:t>
      </w:r>
    </w:p>
    <w:p w:rsidR="00706E5B" w:rsidRPr="00706E5B" w:rsidRDefault="00706E5B" w:rsidP="00706E5B">
      <w:pPr>
        <w:pStyle w:val="Liststyck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 xml:space="preserve">Hur det 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ä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 att leva som jude och var i v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ä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rlden det finns flest judar.</w:t>
      </w:r>
    </w:p>
    <w:p w:rsidR="00706E5B" w:rsidRPr="00706E5B" w:rsidRDefault="00706E5B" w:rsidP="00706E5B">
      <w:pPr>
        <w:pStyle w:val="Liststyck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 xml:space="preserve">Vad som 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ä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 viktigt i den judiska l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ä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ran.</w:t>
      </w:r>
    </w:p>
    <w:p w:rsidR="00706E5B" w:rsidRPr="00706E5B" w:rsidRDefault="00706E5B" w:rsidP="00706E5B">
      <w:pPr>
        <w:pStyle w:val="Liststyck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Vad de olika ceremonierna som dop, konfirmation, br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ö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llop och begravning betyder och g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å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 till.</w:t>
      </w:r>
    </w:p>
    <w:p w:rsidR="00706E5B" w:rsidRPr="00706E5B" w:rsidRDefault="00706E5B" w:rsidP="00706E5B">
      <w:pPr>
        <w:pStyle w:val="Liststyck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Vad det finns f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ö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 heliga skrifter, platser</w:t>
      </w:r>
      <w:r w:rsidR="003036C0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 xml:space="preserve"> och</w:t>
      </w:r>
      <w:bookmarkStart w:id="0" w:name="_GoBack"/>
      <w:bookmarkEnd w:id="0"/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 xml:space="preserve"> symboler inom judendomen.</w:t>
      </w:r>
    </w:p>
    <w:p w:rsidR="00706E5B" w:rsidRPr="00706E5B" w:rsidRDefault="00706E5B" w:rsidP="00706E5B">
      <w:pPr>
        <w:pStyle w:val="Liststyck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Vilka judiska h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ö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gtider det finns och varf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ö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r de firas.</w:t>
      </w:r>
    </w:p>
    <w:p w:rsidR="00706E5B" w:rsidRPr="00706E5B" w:rsidRDefault="00706E5B" w:rsidP="00706E5B">
      <w:pPr>
        <w:pStyle w:val="Liststyck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Vad olika ord och begrepp inom omr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å</w:t>
      </w:r>
      <w:r w:rsidRPr="00706E5B">
        <w:rPr>
          <w:rFonts w:eastAsiaTheme="minorEastAsia" w:hAnsi="DINPro-Regular"/>
          <w:color w:val="000000" w:themeColor="dark1"/>
          <w:kern w:val="24"/>
          <w:sz w:val="28"/>
          <w:szCs w:val="28"/>
          <w:lang w:eastAsia="sv-SE"/>
        </w:rPr>
        <w:t>det betyder.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662A35" w:rsidRDefault="00706E5B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131445</wp:posOffset>
                </wp:positionV>
                <wp:extent cx="4714875" cy="1304925"/>
                <wp:effectExtent l="0" t="0" r="28575" b="285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304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A362B" id="Rektangel: rundade hörn 14" o:spid="_x0000_s1026" style="position:absolute;margin-left:-2.6pt;margin-top:10.35pt;width:371.25pt;height:102.7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" fillcolor="#4f81bd [3204]" strokecolor="#243f60 [1604]" strokeweight="2pt">
                <v:fill opacity="32896f"/>
              </v:roundrect>
            </w:pict>
          </mc:Fallback>
        </mc:AlternateContent>
      </w:r>
    </w:p>
    <w:p w:rsidR="00662A35" w:rsidRDefault="00217BE2" w:rsidP="00706E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Pr="00706E5B" w:rsidRDefault="00E23FDB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Föreläsningar och gemensam högläsning av faktatexter</w:t>
      </w:r>
    </w:p>
    <w:p w:rsidR="00804828" w:rsidRPr="00706E5B" w:rsidRDefault="00E23FDB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Övningar och enskilt arbete</w:t>
      </w:r>
    </w:p>
    <w:p w:rsidR="00662A35" w:rsidRPr="00706E5B" w:rsidRDefault="00E23FDB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807CA" w:rsidRDefault="00706E5B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155575</wp:posOffset>
                </wp:positionV>
                <wp:extent cx="4067175" cy="1057275"/>
                <wp:effectExtent l="0" t="0" r="28575" b="28575"/>
                <wp:wrapNone/>
                <wp:docPr id="19" name="Rektangel: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352B2" id="Rektangel: rundade hörn 19" o:spid="_x0000_s1026" style="position:absolute;margin-left:1.15pt;margin-top:12.25pt;width:320.25pt;height:83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" fillcolor="#4f81bd [3204]" strokecolor="#243f60 [1604]" strokeweight="2pt">
                <v:fill opacity="32896f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Pr="00706E5B" w:rsidRDefault="00E23FDB" w:rsidP="00706E5B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Läxförhör, prov och eget arbete</w:t>
      </w:r>
    </w:p>
    <w:p w:rsidR="00E23FDB" w:rsidRPr="00706E5B" w:rsidRDefault="00E23FDB" w:rsidP="00706E5B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FCC"/>
    <w:multiLevelType w:val="hybridMultilevel"/>
    <w:tmpl w:val="FBDA6FD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A50"/>
    <w:multiLevelType w:val="hybridMultilevel"/>
    <w:tmpl w:val="DD2C86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148"/>
    <w:multiLevelType w:val="hybridMultilevel"/>
    <w:tmpl w:val="4532ED50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2308D"/>
    <w:multiLevelType w:val="hybridMultilevel"/>
    <w:tmpl w:val="84949DE2"/>
    <w:lvl w:ilvl="0" w:tplc="6652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E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0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E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3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8E54F7"/>
    <w:multiLevelType w:val="hybridMultilevel"/>
    <w:tmpl w:val="778A6F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1C37"/>
    <w:multiLevelType w:val="hybridMultilevel"/>
    <w:tmpl w:val="EE82A3D4"/>
    <w:lvl w:ilvl="0" w:tplc="041D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F746C"/>
    <w:rsid w:val="00217BE2"/>
    <w:rsid w:val="003036C0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178C"/>
    <w:rsid w:val="00573CAD"/>
    <w:rsid w:val="00635A7F"/>
    <w:rsid w:val="00662A35"/>
    <w:rsid w:val="006A4D70"/>
    <w:rsid w:val="00706E5B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A079DE"/>
    <w:rsid w:val="00A10137"/>
    <w:rsid w:val="00AE731B"/>
    <w:rsid w:val="00B05B43"/>
    <w:rsid w:val="00B12E27"/>
    <w:rsid w:val="00B35195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916B5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814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917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17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52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de/judentum-kerzen-chanukka-15202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0F5B-3BC7-4A0E-9ACA-4D9F6C07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dcterms:created xsi:type="dcterms:W3CDTF">2021-12-05T14:39:00Z</dcterms:created>
  <dcterms:modified xsi:type="dcterms:W3CDTF">2021-12-05T14:41:00Z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2021-12-05T14:39:23.9272084Z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