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4844A840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</w:t>
      </w:r>
      <w:r w:rsidR="009E66D3">
        <w:rPr>
          <w:b/>
          <w:i/>
          <w:sz w:val="28"/>
          <w:szCs w:val="28"/>
        </w:rPr>
        <w:t xml:space="preserve">5a </w:t>
      </w:r>
      <w:r w:rsidR="008A2C0C">
        <w:rPr>
          <w:b/>
          <w:i/>
          <w:sz w:val="28"/>
          <w:szCs w:val="28"/>
        </w:rPr>
        <w:t xml:space="preserve">kapitel </w:t>
      </w:r>
      <w:r w:rsidR="00AF16A5">
        <w:rPr>
          <w:b/>
          <w:i/>
          <w:sz w:val="28"/>
          <w:szCs w:val="28"/>
        </w:rPr>
        <w:t>3</w:t>
      </w:r>
      <w:r w:rsidR="00745247">
        <w:rPr>
          <w:b/>
          <w:i/>
          <w:sz w:val="28"/>
          <w:szCs w:val="28"/>
        </w:rPr>
        <w:t xml:space="preserve"> </w:t>
      </w:r>
      <w:r w:rsidR="00983093">
        <w:rPr>
          <w:b/>
          <w:i/>
          <w:sz w:val="56"/>
          <w:szCs w:val="56"/>
        </w:rPr>
        <w:br/>
      </w:r>
      <w:r w:rsidR="00AF16A5">
        <w:rPr>
          <w:b/>
          <w:i/>
          <w:sz w:val="56"/>
          <w:szCs w:val="56"/>
        </w:rPr>
        <w:t>Geometri</w:t>
      </w:r>
    </w:p>
    <w:p w14:paraId="62D5847C" w14:textId="4A5AA2DB" w:rsidR="00662A35" w:rsidRDefault="0048674B" w:rsidP="00D44DA7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5C8A76E2">
                <wp:simplePos x="0" y="0"/>
                <wp:positionH relativeFrom="margin">
                  <wp:posOffset>-586921</wp:posOffset>
                </wp:positionH>
                <wp:positionV relativeFrom="paragraph">
                  <wp:posOffset>6622</wp:posOffset>
                </wp:positionV>
                <wp:extent cx="6791325" cy="3801292"/>
                <wp:effectExtent l="0" t="0" r="28575" b="2794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801292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87C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2pt;margin-top:.5pt;width:534.75pt;height:299.3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344871B9" w14:textId="4F0EC386" w:rsidR="00DA3C0B" w:rsidRDefault="009E66D3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>
        <w:rPr>
          <w:sz w:val="28"/>
          <w:szCs w:val="28"/>
        </w:rPr>
        <w:t>Kunna känna igen, namnge och beskriva</w:t>
      </w:r>
      <w:r w:rsidR="00983093" w:rsidRPr="00DA3C0B">
        <w:rPr>
          <w:sz w:val="28"/>
          <w:szCs w:val="28"/>
        </w:rPr>
        <w:t xml:space="preserve"> </w:t>
      </w:r>
      <w:r w:rsidRPr="009E66D3">
        <w:rPr>
          <w:b/>
          <w:bCs/>
          <w:sz w:val="28"/>
          <w:szCs w:val="28"/>
        </w:rPr>
        <w:t>geometriska</w:t>
      </w:r>
      <w:r>
        <w:rPr>
          <w:sz w:val="28"/>
          <w:szCs w:val="28"/>
        </w:rPr>
        <w:t xml:space="preserve"> </w:t>
      </w:r>
      <w:r w:rsidR="00105189">
        <w:rPr>
          <w:b/>
          <w:sz w:val="28"/>
          <w:szCs w:val="28"/>
        </w:rPr>
        <w:t xml:space="preserve">objekt; </w:t>
      </w:r>
      <w:r w:rsidR="00105189">
        <w:rPr>
          <w:bCs/>
          <w:sz w:val="28"/>
          <w:szCs w:val="28"/>
        </w:rPr>
        <w:t>parallella linjer och skärningspunkt, cirkelns delar, två- och tredimensionella geometriska figurer.</w:t>
      </w:r>
    </w:p>
    <w:p w14:paraId="5A3F9687" w14:textId="6452253D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105189">
        <w:rPr>
          <w:noProof/>
          <w:sz w:val="28"/>
          <w:szCs w:val="28"/>
          <w:lang w:eastAsia="sv-SE"/>
        </w:rPr>
        <w:t xml:space="preserve">att beräkna </w:t>
      </w:r>
      <w:r w:rsidR="009F004F">
        <w:rPr>
          <w:noProof/>
          <w:sz w:val="28"/>
          <w:szCs w:val="28"/>
          <w:lang w:eastAsia="sv-SE"/>
        </w:rPr>
        <w:t>omkrets</w:t>
      </w:r>
      <w:r w:rsidR="007E621A">
        <w:rPr>
          <w:noProof/>
          <w:sz w:val="28"/>
          <w:szCs w:val="28"/>
          <w:lang w:eastAsia="sv-SE"/>
        </w:rPr>
        <w:t xml:space="preserve"> för tvådimensionella figurer</w:t>
      </w:r>
      <w:r w:rsidR="009F004F">
        <w:rPr>
          <w:noProof/>
          <w:sz w:val="28"/>
          <w:szCs w:val="28"/>
          <w:lang w:eastAsia="sv-SE"/>
        </w:rPr>
        <w:t xml:space="preserve">, hantera en gradskiva och genomföra mätningar av spetsiga och trubbiga vinklar, kunna rita vinklar </w:t>
      </w:r>
      <w:r w:rsidR="00105189">
        <w:rPr>
          <w:noProof/>
          <w:sz w:val="28"/>
          <w:szCs w:val="28"/>
          <w:lang w:eastAsia="sv-SE"/>
        </w:rPr>
        <w:t xml:space="preserve">och cirklar, </w:t>
      </w:r>
      <w:r w:rsidR="009F004F">
        <w:rPr>
          <w:noProof/>
          <w:sz w:val="28"/>
          <w:szCs w:val="28"/>
          <w:lang w:eastAsia="sv-SE"/>
        </w:rPr>
        <w:t>samt beräkna vinklar i trianglar med hjälp av vinkelsumman.</w:t>
      </w:r>
      <w:r w:rsidR="00105189">
        <w:rPr>
          <w:noProof/>
          <w:sz w:val="28"/>
          <w:szCs w:val="28"/>
          <w:lang w:eastAsia="sv-SE"/>
        </w:rPr>
        <w:t xml:space="preserve"> Kunna välja metod med viss anpassning till uppgiften. Kunna använda digitala verktyg för programmering</w:t>
      </w:r>
      <w:r w:rsidR="00AA3764">
        <w:rPr>
          <w:noProof/>
          <w:sz w:val="28"/>
          <w:szCs w:val="28"/>
          <w:lang w:eastAsia="sv-SE"/>
        </w:rPr>
        <w:t xml:space="preserve"> av geometriska objekt.</w:t>
      </w:r>
    </w:p>
    <w:p w14:paraId="547EAE74" w14:textId="6384B43D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="00105189">
        <w:rPr>
          <w:sz w:val="28"/>
          <w:szCs w:val="28"/>
        </w:rPr>
        <w:t xml:space="preserve">inom geometri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>tolka</w:t>
      </w:r>
      <w:r w:rsidRPr="00DA3C0B">
        <w:rPr>
          <w:sz w:val="28"/>
          <w:szCs w:val="28"/>
        </w:rPr>
        <w:t xml:space="preserve">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455FF4A2" w14:textId="3F885E25" w:rsidR="00662A35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9E66D3">
        <w:rPr>
          <w:b/>
          <w:sz w:val="28"/>
          <w:szCs w:val="28"/>
        </w:rPr>
        <w:t xml:space="preserve">Kommunicera </w:t>
      </w:r>
      <w:r w:rsidRPr="009E66D3">
        <w:rPr>
          <w:sz w:val="28"/>
          <w:szCs w:val="28"/>
        </w:rPr>
        <w:t xml:space="preserve">genom att redovisa din lösning skriftligt och använda dig av </w:t>
      </w:r>
      <w:r w:rsidRPr="009E66D3">
        <w:rPr>
          <w:sz w:val="28"/>
          <w:szCs w:val="28"/>
        </w:rPr>
        <w:br/>
        <w:t>matematikens uttrycksformer som bild, text och matematiska symboler.</w:t>
      </w:r>
    </w:p>
    <w:p w14:paraId="6D90783F" w14:textId="4A794EFA" w:rsidR="009E66D3" w:rsidRDefault="009E66D3" w:rsidP="009E66D3">
      <w:pPr>
        <w:spacing w:after="0"/>
        <w:rPr>
          <w:sz w:val="28"/>
          <w:szCs w:val="28"/>
        </w:rPr>
      </w:pPr>
    </w:p>
    <w:p w14:paraId="2AD79FFE" w14:textId="46C53A10" w:rsidR="009E66D3" w:rsidRPr="009E66D3" w:rsidRDefault="00105189" w:rsidP="009E66D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012EA242">
                <wp:simplePos x="0" y="0"/>
                <wp:positionH relativeFrom="column">
                  <wp:posOffset>-526415</wp:posOffset>
                </wp:positionH>
                <wp:positionV relativeFrom="paragraph">
                  <wp:posOffset>300083</wp:posOffset>
                </wp:positionV>
                <wp:extent cx="6515100" cy="1375156"/>
                <wp:effectExtent l="0" t="0" r="19050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D96F" id="Flödesschema: Alternativ process 3" o:spid="_x0000_s1026" type="#_x0000_t176" style="position:absolute;margin-left:-41.45pt;margin-top:23.65pt;width:513pt;height:10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550415CD" w14:textId="6C4A429A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18C53929" w14:textId="11D9B4AE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49330EA2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D2398D8" w14:textId="77777777"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2233B935">
                <wp:simplePos x="0" y="0"/>
                <wp:positionH relativeFrom="column">
                  <wp:posOffset>-548006</wp:posOffset>
                </wp:positionH>
                <wp:positionV relativeFrom="paragraph">
                  <wp:posOffset>173990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108E" id="Flödesschema: Alternativ process 8" o:spid="_x0000_s1026" type="#_x0000_t176" style="position:absolute;margin-left:-43.15pt;margin-top:13.7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O+W9kD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50E90731" w14:textId="77777777" w:rsidR="006E627B" w:rsidRDefault="00DC6BAF" w:rsidP="00DC6BAF">
      <w:pPr>
        <w:spacing w:after="0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p w14:paraId="16C5BF0A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05189"/>
    <w:rsid w:val="00111F6F"/>
    <w:rsid w:val="00114AAA"/>
    <w:rsid w:val="001F746C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60B8F"/>
    <w:rsid w:val="00791632"/>
    <w:rsid w:val="007A4FF3"/>
    <w:rsid w:val="007A6AA0"/>
    <w:rsid w:val="007C02F6"/>
    <w:rsid w:val="007D2AFE"/>
    <w:rsid w:val="007E621A"/>
    <w:rsid w:val="008007E5"/>
    <w:rsid w:val="008A2C0C"/>
    <w:rsid w:val="008A4C89"/>
    <w:rsid w:val="008C5963"/>
    <w:rsid w:val="008D4ADC"/>
    <w:rsid w:val="00983093"/>
    <w:rsid w:val="009E66D3"/>
    <w:rsid w:val="009F004F"/>
    <w:rsid w:val="00A10137"/>
    <w:rsid w:val="00AA3764"/>
    <w:rsid w:val="00AC1A4B"/>
    <w:rsid w:val="00AF16A5"/>
    <w:rsid w:val="00B35195"/>
    <w:rsid w:val="00B65B72"/>
    <w:rsid w:val="00C15F72"/>
    <w:rsid w:val="00C201CC"/>
    <w:rsid w:val="00C2607D"/>
    <w:rsid w:val="00CC04C3"/>
    <w:rsid w:val="00CD5DBC"/>
    <w:rsid w:val="00CF58F5"/>
    <w:rsid w:val="00D22BE7"/>
    <w:rsid w:val="00D44DA7"/>
    <w:rsid w:val="00D54B2B"/>
    <w:rsid w:val="00D6389D"/>
    <w:rsid w:val="00DA3C0B"/>
    <w:rsid w:val="00DC6BAF"/>
    <w:rsid w:val="00E67F85"/>
    <w:rsid w:val="00E950A6"/>
    <w:rsid w:val="00ED0D3F"/>
    <w:rsid w:val="00ED32F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D74F-CF36-438F-9397-4AF0FFAEA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69798-226B-4686-8997-8B8A7BA0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19241-8762-4EC9-80A9-E27B1B843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A69FE-7963-416D-8A1C-E2FF40DAC231}">
  <ds:schemaRefs>
    <ds:schemaRef ds:uri="http://purl.org/dc/terms/"/>
    <ds:schemaRef ds:uri="85dd193f-c11e-40c2-9e6a-8dff8ea4d41c"/>
    <ds:schemaRef ds:uri="http://schemas.microsoft.com/office/2006/documentManagement/types"/>
    <ds:schemaRef ds:uri="1f680278-43bd-4ffc-91bb-4aa48725b71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2019-11-11T14:37:00Z</cp:lastPrinted>
  <dcterms:created xsi:type="dcterms:W3CDTF">2022-10-19T10:47:00Z</dcterms:created>
  <dcterms:modified xsi:type="dcterms:W3CDTF">2022-10-19T10:47:00Z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