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ECC6C" w14:textId="5FAF1AA4" w:rsidR="00BE02A5" w:rsidRDefault="0084513B" w:rsidP="00BE02A5">
      <w:pPr>
        <w:rPr>
          <w:sz w:val="72"/>
          <w:szCs w:val="72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725824" behindDoc="0" locked="0" layoutInCell="1" allowOverlap="1" wp14:anchorId="2395B717" wp14:editId="7951A9F8">
            <wp:simplePos x="0" y="0"/>
            <wp:positionH relativeFrom="column">
              <wp:posOffset>3074035</wp:posOffset>
            </wp:positionH>
            <wp:positionV relativeFrom="paragraph">
              <wp:posOffset>13970</wp:posOffset>
            </wp:positionV>
            <wp:extent cx="2499360" cy="1763395"/>
            <wp:effectExtent l="0" t="0" r="0" b="8255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glish speaking countries_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645">
        <w:rPr>
          <w:sz w:val="72"/>
          <w:szCs w:val="72"/>
        </w:rPr>
        <w:t>M</w:t>
      </w:r>
      <w:r w:rsidR="00BE02A5">
        <w:rPr>
          <w:sz w:val="72"/>
          <w:szCs w:val="72"/>
        </w:rPr>
        <w:t xml:space="preserve">ål engelska </w:t>
      </w:r>
      <w:r>
        <w:rPr>
          <w:sz w:val="72"/>
          <w:szCs w:val="72"/>
        </w:rPr>
        <w:t xml:space="preserve">Magic! </w:t>
      </w:r>
      <w:r w:rsidR="006016D0">
        <w:rPr>
          <w:sz w:val="72"/>
          <w:szCs w:val="72"/>
        </w:rPr>
        <w:t>5</w:t>
      </w:r>
    </w:p>
    <w:p w14:paraId="64B53B53" w14:textId="00FF1704" w:rsidR="00BE02A5" w:rsidRDefault="00044645" w:rsidP="00BE02A5">
      <w:pPr>
        <w:rPr>
          <w:sz w:val="40"/>
          <w:szCs w:val="40"/>
        </w:rPr>
      </w:pPr>
      <w:r>
        <w:rPr>
          <w:sz w:val="40"/>
          <w:szCs w:val="40"/>
        </w:rPr>
        <w:t>Chapter</w:t>
      </w:r>
      <w:r w:rsidR="00025662">
        <w:rPr>
          <w:sz w:val="40"/>
          <w:szCs w:val="40"/>
        </w:rPr>
        <w:t xml:space="preserve"> </w:t>
      </w:r>
      <w:r w:rsidR="00633DCD">
        <w:rPr>
          <w:sz w:val="40"/>
          <w:szCs w:val="40"/>
        </w:rPr>
        <w:t>11-15</w:t>
      </w:r>
    </w:p>
    <w:p w14:paraId="2B103E79" w14:textId="673DB390" w:rsidR="00A04247" w:rsidRDefault="00B40828" w:rsidP="00C204A0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7639AB9" wp14:editId="47DA01A2">
                <wp:simplePos x="0" y="0"/>
                <wp:positionH relativeFrom="page">
                  <wp:posOffset>414670</wp:posOffset>
                </wp:positionH>
                <wp:positionV relativeFrom="paragraph">
                  <wp:posOffset>256909</wp:posOffset>
                </wp:positionV>
                <wp:extent cx="6729730" cy="5018568"/>
                <wp:effectExtent l="0" t="0" r="13970" b="1079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5018568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29020"/>
                          </a:srgbClr>
                        </a:solidFill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697AF" id="Rektangel med rundade hörn 3" o:spid="_x0000_s1026" style="position:absolute;margin-left:32.65pt;margin-top:20.25pt;width:529.9pt;height:395.1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" fillcolor="#4f81bd" strokecolor="#385d8a" strokeweight="2pt">
                <v:fill opacity="19018f"/>
                <w10:wrap anchorx="page"/>
              </v:roundrect>
            </w:pict>
          </mc:Fallback>
        </mc:AlternateContent>
      </w:r>
      <w:r w:rsidR="004942E7">
        <w:rPr>
          <w:sz w:val="28"/>
          <w:szCs w:val="28"/>
        </w:rPr>
        <w:t xml:space="preserve">                              </w:t>
      </w:r>
      <w:r w:rsidR="00065B4F">
        <w:t xml:space="preserve">   </w:t>
      </w:r>
    </w:p>
    <w:p w14:paraId="18DFD932" w14:textId="4FEBFB30" w:rsidR="00662A35" w:rsidRDefault="00C204A0" w:rsidP="00C204A0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 vi har arbeta</w:t>
      </w:r>
      <w:r w:rsidR="0084513B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med detta arbetsområd</w:t>
      </w:r>
      <w:r w:rsidR="00A97A6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ska du</w:t>
      </w:r>
      <w:r w:rsidR="00662A35">
        <w:rPr>
          <w:b/>
          <w:sz w:val="28"/>
          <w:szCs w:val="28"/>
        </w:rPr>
        <w:t>:</w:t>
      </w:r>
    </w:p>
    <w:p w14:paraId="5E9C14CD" w14:textId="41A2D2CB" w:rsidR="00146BDD" w:rsidRDefault="008E1553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 w:rsidRPr="00146BDD">
        <w:rPr>
          <w:sz w:val="28"/>
          <w:szCs w:val="28"/>
        </w:rPr>
        <w:t>Kunna lyssna på</w:t>
      </w:r>
      <w:r w:rsidR="00B40828">
        <w:rPr>
          <w:sz w:val="28"/>
          <w:szCs w:val="28"/>
        </w:rPr>
        <w:t xml:space="preserve">, tolka och förstå innehållet </w:t>
      </w:r>
      <w:r w:rsidR="001033ED">
        <w:rPr>
          <w:sz w:val="28"/>
          <w:szCs w:val="28"/>
        </w:rPr>
        <w:t xml:space="preserve">i </w:t>
      </w:r>
      <w:r w:rsidR="007918CD">
        <w:rPr>
          <w:sz w:val="28"/>
          <w:szCs w:val="28"/>
        </w:rPr>
        <w:t xml:space="preserve">tydligt talad engelska samt kunna läsa </w:t>
      </w:r>
      <w:r w:rsidR="0084513B">
        <w:rPr>
          <w:sz w:val="28"/>
          <w:szCs w:val="28"/>
        </w:rPr>
        <w:t xml:space="preserve">och förstå kortare </w:t>
      </w:r>
      <w:r w:rsidR="007918CD">
        <w:rPr>
          <w:sz w:val="28"/>
          <w:szCs w:val="28"/>
        </w:rPr>
        <w:t>texter</w:t>
      </w:r>
      <w:r w:rsidR="002922EB">
        <w:rPr>
          <w:sz w:val="28"/>
          <w:szCs w:val="28"/>
        </w:rPr>
        <w:t xml:space="preserve"> som handlar om vardagsnära situationer t ex </w:t>
      </w:r>
      <w:r w:rsidR="00633DCD">
        <w:rPr>
          <w:sz w:val="28"/>
          <w:szCs w:val="28"/>
        </w:rPr>
        <w:t>skola, familj, fritid.</w:t>
      </w:r>
    </w:p>
    <w:p w14:paraId="1DF8E380" w14:textId="642EE0A3" w:rsidR="00A04247" w:rsidRDefault="007918CD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förstå </w:t>
      </w:r>
      <w:r w:rsidR="001033ED">
        <w:rPr>
          <w:sz w:val="28"/>
          <w:szCs w:val="28"/>
        </w:rPr>
        <w:t xml:space="preserve">beskrivningar </w:t>
      </w:r>
      <w:r>
        <w:rPr>
          <w:sz w:val="28"/>
          <w:szCs w:val="28"/>
        </w:rPr>
        <w:t xml:space="preserve">och följa muntliga och skriftliga instruktioner </w:t>
      </w:r>
      <w:r w:rsidR="001033ED">
        <w:rPr>
          <w:sz w:val="28"/>
          <w:szCs w:val="28"/>
        </w:rPr>
        <w:br/>
      </w:r>
      <w:r>
        <w:rPr>
          <w:sz w:val="28"/>
          <w:szCs w:val="28"/>
        </w:rPr>
        <w:t>t ex klassrumsfraser samt instruktioner till uppgifter.</w:t>
      </w:r>
    </w:p>
    <w:p w14:paraId="24D6DACF" w14:textId="531F8BE5" w:rsidR="007918CD" w:rsidRDefault="00A04247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</w:t>
      </w:r>
      <w:r w:rsidR="00633DCD">
        <w:rPr>
          <w:sz w:val="28"/>
          <w:szCs w:val="28"/>
        </w:rPr>
        <w:t>skriva en kort faktatext, ett brev samt kunna återberätta innehållet i en text skriftligt.</w:t>
      </w:r>
    </w:p>
    <w:p w14:paraId="619504F9" w14:textId="09D1470E" w:rsidR="00662A35" w:rsidRPr="006016D0" w:rsidRDefault="00633DCD" w:rsidP="006016D0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framföra en kort pjäs</w:t>
      </w:r>
      <w:r w:rsidR="00922585">
        <w:rPr>
          <w:sz w:val="28"/>
          <w:szCs w:val="28"/>
        </w:rPr>
        <w:t xml:space="preserve"> (</w:t>
      </w:r>
      <w:r w:rsidR="00D35500">
        <w:rPr>
          <w:sz w:val="28"/>
          <w:szCs w:val="28"/>
        </w:rPr>
        <w:t xml:space="preserve">t ex en </w:t>
      </w:r>
      <w:r w:rsidR="00922585">
        <w:rPr>
          <w:sz w:val="28"/>
          <w:szCs w:val="28"/>
        </w:rPr>
        <w:t>restaurangsketch)</w:t>
      </w:r>
      <w:r>
        <w:rPr>
          <w:sz w:val="28"/>
          <w:szCs w:val="28"/>
        </w:rPr>
        <w:t xml:space="preserve"> och </w:t>
      </w:r>
      <w:r w:rsidR="00922585">
        <w:rPr>
          <w:sz w:val="28"/>
          <w:szCs w:val="28"/>
        </w:rPr>
        <w:t xml:space="preserve">olika </w:t>
      </w:r>
      <w:r>
        <w:rPr>
          <w:sz w:val="28"/>
          <w:szCs w:val="28"/>
        </w:rPr>
        <w:t>muntliga dialoger</w:t>
      </w:r>
      <w:r w:rsidR="00922585">
        <w:rPr>
          <w:sz w:val="28"/>
          <w:szCs w:val="28"/>
        </w:rPr>
        <w:t xml:space="preserve"> (t ex </w:t>
      </w:r>
      <w:r w:rsidR="00D35500">
        <w:rPr>
          <w:sz w:val="28"/>
          <w:szCs w:val="28"/>
        </w:rPr>
        <w:t>bestämma träff med någon)</w:t>
      </w:r>
      <w:r>
        <w:rPr>
          <w:sz w:val="28"/>
          <w:szCs w:val="28"/>
        </w:rPr>
        <w:t>.</w:t>
      </w:r>
    </w:p>
    <w:p w14:paraId="66863E86" w14:textId="1A896CB6" w:rsidR="00C16C10" w:rsidRDefault="00633DCD" w:rsidP="00146BDD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läsa och förstå huvudinnehållet i en kortare skönlitterär berättelse</w:t>
      </w:r>
      <w:r w:rsidR="00922585">
        <w:rPr>
          <w:sz w:val="28"/>
          <w:szCs w:val="28"/>
        </w:rPr>
        <w:t>.</w:t>
      </w:r>
    </w:p>
    <w:p w14:paraId="214498C7" w14:textId="238ECCA5" w:rsidR="00922585" w:rsidRDefault="00A04247" w:rsidP="008F1E2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922585">
        <w:rPr>
          <w:sz w:val="28"/>
          <w:szCs w:val="28"/>
        </w:rPr>
        <w:t>unna</w:t>
      </w:r>
      <w:r>
        <w:rPr>
          <w:sz w:val="28"/>
          <w:szCs w:val="28"/>
        </w:rPr>
        <w:t xml:space="preserve"> </w:t>
      </w:r>
      <w:r w:rsidR="007869AA">
        <w:rPr>
          <w:sz w:val="28"/>
          <w:szCs w:val="28"/>
        </w:rPr>
        <w:t xml:space="preserve">grundläggande </w:t>
      </w:r>
      <w:r>
        <w:rPr>
          <w:sz w:val="28"/>
          <w:szCs w:val="28"/>
        </w:rPr>
        <w:t xml:space="preserve">grammatiska regler </w:t>
      </w:r>
      <w:r w:rsidR="00922585">
        <w:rPr>
          <w:sz w:val="28"/>
          <w:szCs w:val="28"/>
        </w:rPr>
        <w:t xml:space="preserve">för </w:t>
      </w:r>
      <w:r w:rsidR="00D35500">
        <w:rPr>
          <w:sz w:val="28"/>
          <w:szCs w:val="28"/>
        </w:rPr>
        <w:t>”</w:t>
      </w:r>
      <w:r w:rsidR="00922585">
        <w:rPr>
          <w:sz w:val="28"/>
          <w:szCs w:val="28"/>
        </w:rPr>
        <w:t>there is/there are</w:t>
      </w:r>
      <w:r w:rsidR="00D35500">
        <w:rPr>
          <w:sz w:val="28"/>
          <w:szCs w:val="28"/>
        </w:rPr>
        <w:t>”</w:t>
      </w:r>
    </w:p>
    <w:p w14:paraId="6F199DCF" w14:textId="7A144CA3" w:rsidR="00922585" w:rsidRDefault="00922585" w:rsidP="008F1E2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Kunna använda verb i pågående form (-ingform)</w:t>
      </w:r>
    </w:p>
    <w:p w14:paraId="52D71E76" w14:textId="5F3A887C" w:rsidR="00922585" w:rsidRDefault="00922585" w:rsidP="008F1E2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</w:t>
      </w:r>
      <w:r w:rsidR="00D35500">
        <w:rPr>
          <w:sz w:val="28"/>
          <w:szCs w:val="28"/>
        </w:rPr>
        <w:t xml:space="preserve">använda och förstå </w:t>
      </w:r>
      <w:r>
        <w:rPr>
          <w:sz w:val="28"/>
          <w:szCs w:val="28"/>
        </w:rPr>
        <w:t>klockslagen heltimme, halvtimme, kvart i och kvartöver.</w:t>
      </w:r>
    </w:p>
    <w:p w14:paraId="435BFF53" w14:textId="3671236A" w:rsidR="00E16C0C" w:rsidRPr="007869AA" w:rsidRDefault="00922585" w:rsidP="008F1E2F">
      <w:pPr>
        <w:pStyle w:val="Liststycke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Kunna </w:t>
      </w:r>
      <w:r w:rsidR="00D35500">
        <w:rPr>
          <w:sz w:val="28"/>
          <w:szCs w:val="28"/>
        </w:rPr>
        <w:t xml:space="preserve">använda och förstå </w:t>
      </w:r>
      <w:r>
        <w:rPr>
          <w:sz w:val="28"/>
          <w:szCs w:val="28"/>
        </w:rPr>
        <w:t>frågeorden How? Who? What? Where? Why? Whose?</w:t>
      </w:r>
    </w:p>
    <w:p w14:paraId="3B5EF95B" w14:textId="1BD59216" w:rsidR="00662A35" w:rsidRPr="005A2DB0" w:rsidRDefault="00662A35" w:rsidP="00662A35">
      <w:pPr>
        <w:spacing w:after="0"/>
        <w:rPr>
          <w:b/>
          <w:sz w:val="28"/>
          <w:szCs w:val="28"/>
        </w:rPr>
      </w:pPr>
    </w:p>
    <w:p w14:paraId="689CC4CA" w14:textId="613656BE" w:rsidR="001033ED" w:rsidRDefault="001033ED" w:rsidP="00662A35">
      <w:pPr>
        <w:spacing w:after="0"/>
        <w:rPr>
          <w:b/>
          <w:sz w:val="28"/>
          <w:szCs w:val="28"/>
        </w:rPr>
      </w:pPr>
    </w:p>
    <w:p w14:paraId="7CAA9D4C" w14:textId="4C837DB1" w:rsidR="001033ED" w:rsidRDefault="001033ED" w:rsidP="00662A35">
      <w:pPr>
        <w:spacing w:after="0"/>
        <w:rPr>
          <w:b/>
          <w:sz w:val="28"/>
          <w:szCs w:val="28"/>
        </w:rPr>
      </w:pPr>
    </w:p>
    <w:p w14:paraId="4590E89B" w14:textId="1DDFB2BC" w:rsidR="00662A35" w:rsidRDefault="001033ED" w:rsidP="00662A35">
      <w:pPr>
        <w:spacing w:after="0"/>
        <w:rPr>
          <w:b/>
          <w:sz w:val="28"/>
          <w:szCs w:val="28"/>
        </w:rPr>
      </w:pPr>
      <w:r>
        <w:rPr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AD46B6A" wp14:editId="5A67A890">
                <wp:simplePos x="0" y="0"/>
                <wp:positionH relativeFrom="margin">
                  <wp:posOffset>-331673</wp:posOffset>
                </wp:positionH>
                <wp:positionV relativeFrom="paragraph">
                  <wp:posOffset>96061</wp:posOffset>
                </wp:positionV>
                <wp:extent cx="6600825" cy="1109472"/>
                <wp:effectExtent l="0" t="0" r="28575" b="14605"/>
                <wp:wrapNone/>
                <wp:docPr id="8" name="Rektangel med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109472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06C41" id="Rektangel med rundade hörn 8" o:spid="_x0000_s1026" style="position:absolute;margin-left:-26.1pt;margin-top:7.55pt;width:519.75pt;height:87.35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" fillcolor="#4f81bd" strokecolor="#243f60 [1604]" strokeweight="2pt">
                <v:fill opacity="19789f"/>
                <w10:wrap anchorx="margin"/>
              </v:roundrect>
            </w:pict>
          </mc:Fallback>
        </mc:AlternateContent>
      </w:r>
      <w:r w:rsidR="00B40828">
        <w:rPr>
          <w:b/>
          <w:sz w:val="28"/>
          <w:szCs w:val="28"/>
        </w:rPr>
        <w:br/>
      </w:r>
      <w:r w:rsidR="00662A35">
        <w:rPr>
          <w:b/>
          <w:sz w:val="28"/>
          <w:szCs w:val="28"/>
        </w:rPr>
        <w:t>Undervisning</w:t>
      </w:r>
      <w:r w:rsidR="00025662">
        <w:rPr>
          <w:b/>
          <w:sz w:val="28"/>
          <w:szCs w:val="28"/>
        </w:rPr>
        <w:t>:</w:t>
      </w:r>
    </w:p>
    <w:p w14:paraId="63386643" w14:textId="16C4FB0C" w:rsidR="00A20438" w:rsidRDefault="000F03B4" w:rsidP="000F03B4">
      <w:pPr>
        <w:spacing w:after="0"/>
        <w:rPr>
          <w:sz w:val="28"/>
          <w:szCs w:val="28"/>
        </w:rPr>
      </w:pPr>
      <w:r>
        <w:rPr>
          <w:sz w:val="28"/>
          <w:szCs w:val="28"/>
        </w:rPr>
        <w:t>Gemensa</w:t>
      </w:r>
      <w:r w:rsidR="00735EF1">
        <w:rPr>
          <w:sz w:val="28"/>
          <w:szCs w:val="28"/>
        </w:rPr>
        <w:t>mma genomgångar</w:t>
      </w:r>
      <w:r w:rsidR="00A20438">
        <w:rPr>
          <w:sz w:val="28"/>
          <w:szCs w:val="28"/>
        </w:rPr>
        <w:t>, läs- och hörförståelseövningar, skrivövningar, dialoger och muntliga diskussioner</w:t>
      </w:r>
      <w:r w:rsidR="00735EF1">
        <w:rPr>
          <w:sz w:val="28"/>
          <w:szCs w:val="28"/>
        </w:rPr>
        <w:t xml:space="preserve">, </w:t>
      </w:r>
      <w:r w:rsidR="00A20438">
        <w:rPr>
          <w:sz w:val="28"/>
          <w:szCs w:val="28"/>
        </w:rPr>
        <w:t xml:space="preserve">grammatikträning, </w:t>
      </w:r>
      <w:r w:rsidR="00735EF1">
        <w:rPr>
          <w:sz w:val="28"/>
          <w:szCs w:val="28"/>
        </w:rPr>
        <w:t>instuderingsfrågor, digitala övningar</w:t>
      </w:r>
      <w:r w:rsidR="00A20438">
        <w:rPr>
          <w:sz w:val="28"/>
          <w:szCs w:val="28"/>
        </w:rPr>
        <w:t>.</w:t>
      </w:r>
    </w:p>
    <w:p w14:paraId="7E98CBF2" w14:textId="1AB707D5" w:rsidR="00440A18" w:rsidRDefault="000F03B4" w:rsidP="00662A35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br/>
        <w:t xml:space="preserve">   </w:t>
      </w:r>
    </w:p>
    <w:sectPr w:rsidR="00440A18" w:rsidSect="00A20438">
      <w:headerReference w:type="default" r:id="rId9"/>
      <w:pgSz w:w="11906" w:h="16838"/>
      <w:pgMar w:top="1418" w:right="707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3C8DA" w14:textId="77777777" w:rsidR="00146BDD" w:rsidRDefault="00146BDD" w:rsidP="004942E7">
      <w:pPr>
        <w:spacing w:after="0" w:line="240" w:lineRule="auto"/>
      </w:pPr>
      <w:r>
        <w:separator/>
      </w:r>
    </w:p>
  </w:endnote>
  <w:endnote w:type="continuationSeparator" w:id="0">
    <w:p w14:paraId="231016F8" w14:textId="77777777" w:rsidR="00146BDD" w:rsidRDefault="00146BDD" w:rsidP="0049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A427F" w14:textId="77777777" w:rsidR="00146BDD" w:rsidRDefault="00146BDD" w:rsidP="004942E7">
      <w:pPr>
        <w:spacing w:after="0" w:line="240" w:lineRule="auto"/>
      </w:pPr>
      <w:r>
        <w:separator/>
      </w:r>
    </w:p>
  </w:footnote>
  <w:footnote w:type="continuationSeparator" w:id="0">
    <w:p w14:paraId="4AEFB53D" w14:textId="77777777" w:rsidR="00146BDD" w:rsidRDefault="00146BDD" w:rsidP="0049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8029A" w14:textId="420FB5CA" w:rsidR="007031CE" w:rsidRDefault="007031CE">
    <w:pPr>
      <w:pStyle w:val="Sidhuvud"/>
    </w:pPr>
    <w:r>
      <w:tab/>
    </w:r>
    <w:r>
      <w:tab/>
    </w:r>
    <w:r w:rsidR="00F73633">
      <w:t>Ht 2</w:t>
    </w:r>
    <w:r w:rsidR="006016D0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10E4"/>
    <w:multiLevelType w:val="hybridMultilevel"/>
    <w:tmpl w:val="39B087B8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93C54"/>
    <w:multiLevelType w:val="hybridMultilevel"/>
    <w:tmpl w:val="41664E36"/>
    <w:lvl w:ilvl="0" w:tplc="2FAAE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7145E"/>
    <w:multiLevelType w:val="hybridMultilevel"/>
    <w:tmpl w:val="09AED1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3369"/>
    <w:multiLevelType w:val="hybridMultilevel"/>
    <w:tmpl w:val="133E7C1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DC"/>
    <w:rsid w:val="00000A4B"/>
    <w:rsid w:val="00025662"/>
    <w:rsid w:val="00044645"/>
    <w:rsid w:val="00065B4F"/>
    <w:rsid w:val="00073B3A"/>
    <w:rsid w:val="000D5457"/>
    <w:rsid w:val="000F03B4"/>
    <w:rsid w:val="001033ED"/>
    <w:rsid w:val="00146BDD"/>
    <w:rsid w:val="00187DE9"/>
    <w:rsid w:val="001E4FD6"/>
    <w:rsid w:val="001F746C"/>
    <w:rsid w:val="00205AB0"/>
    <w:rsid w:val="00271362"/>
    <w:rsid w:val="002922EB"/>
    <w:rsid w:val="00294063"/>
    <w:rsid w:val="00306F08"/>
    <w:rsid w:val="00395BC1"/>
    <w:rsid w:val="003A4F5A"/>
    <w:rsid w:val="003A7181"/>
    <w:rsid w:val="003C6EA5"/>
    <w:rsid w:val="003F0BCB"/>
    <w:rsid w:val="00404BB9"/>
    <w:rsid w:val="00430037"/>
    <w:rsid w:val="00440A18"/>
    <w:rsid w:val="00455978"/>
    <w:rsid w:val="004942E7"/>
    <w:rsid w:val="004F675F"/>
    <w:rsid w:val="00553AC9"/>
    <w:rsid w:val="00564249"/>
    <w:rsid w:val="005A2DB0"/>
    <w:rsid w:val="006016D0"/>
    <w:rsid w:val="00601968"/>
    <w:rsid w:val="00633DCD"/>
    <w:rsid w:val="00660ECD"/>
    <w:rsid w:val="00662A35"/>
    <w:rsid w:val="006754B7"/>
    <w:rsid w:val="006A4BAE"/>
    <w:rsid w:val="006A4D70"/>
    <w:rsid w:val="006C017E"/>
    <w:rsid w:val="007031CE"/>
    <w:rsid w:val="00735EF1"/>
    <w:rsid w:val="00750D80"/>
    <w:rsid w:val="007869AA"/>
    <w:rsid w:val="00791632"/>
    <w:rsid w:val="007918CD"/>
    <w:rsid w:val="00795A30"/>
    <w:rsid w:val="007A1959"/>
    <w:rsid w:val="007C02F6"/>
    <w:rsid w:val="007D2AFE"/>
    <w:rsid w:val="008007E5"/>
    <w:rsid w:val="008112DB"/>
    <w:rsid w:val="0084513B"/>
    <w:rsid w:val="0089557A"/>
    <w:rsid w:val="008B507B"/>
    <w:rsid w:val="008C5963"/>
    <w:rsid w:val="008D4ADC"/>
    <w:rsid w:val="008E1553"/>
    <w:rsid w:val="008F1E2F"/>
    <w:rsid w:val="00922585"/>
    <w:rsid w:val="00977B98"/>
    <w:rsid w:val="009C1F50"/>
    <w:rsid w:val="009E1F66"/>
    <w:rsid w:val="009E4CA2"/>
    <w:rsid w:val="00A04247"/>
    <w:rsid w:val="00A10137"/>
    <w:rsid w:val="00A20438"/>
    <w:rsid w:val="00A205AD"/>
    <w:rsid w:val="00A81E3F"/>
    <w:rsid w:val="00A97A60"/>
    <w:rsid w:val="00AE5DBD"/>
    <w:rsid w:val="00AE66C5"/>
    <w:rsid w:val="00B35195"/>
    <w:rsid w:val="00B40828"/>
    <w:rsid w:val="00B44661"/>
    <w:rsid w:val="00B82AB8"/>
    <w:rsid w:val="00BC1AF9"/>
    <w:rsid w:val="00BE02A5"/>
    <w:rsid w:val="00C15F72"/>
    <w:rsid w:val="00C16146"/>
    <w:rsid w:val="00C16C10"/>
    <w:rsid w:val="00C201CC"/>
    <w:rsid w:val="00C204A0"/>
    <w:rsid w:val="00C645E9"/>
    <w:rsid w:val="00CA1417"/>
    <w:rsid w:val="00CF58F5"/>
    <w:rsid w:val="00D26964"/>
    <w:rsid w:val="00D35500"/>
    <w:rsid w:val="00D564F3"/>
    <w:rsid w:val="00D637FE"/>
    <w:rsid w:val="00D6389D"/>
    <w:rsid w:val="00E16C0C"/>
    <w:rsid w:val="00E351D4"/>
    <w:rsid w:val="00E85750"/>
    <w:rsid w:val="00E950A6"/>
    <w:rsid w:val="00F30647"/>
    <w:rsid w:val="00F72505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DAFD96"/>
  <w15:docId w15:val="{CB645714-E066-41D5-85E6-9209DFA7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B408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4AD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2E7"/>
  </w:style>
  <w:style w:type="paragraph" w:styleId="Sidfot">
    <w:name w:val="footer"/>
    <w:basedOn w:val="Normal"/>
    <w:link w:val="SidfotChar"/>
    <w:uiPriority w:val="99"/>
    <w:unhideWhenUsed/>
    <w:rsid w:val="0049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2E7"/>
  </w:style>
  <w:style w:type="paragraph" w:styleId="Liststycke">
    <w:name w:val="List Paragraph"/>
    <w:basedOn w:val="Normal"/>
    <w:uiPriority w:val="34"/>
    <w:qFormat/>
    <w:rsid w:val="00662A35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rsid w:val="00B4082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B408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B6F5-DC1B-4DD5-91D4-08CFC29F2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Älmhults kommun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AENI20</dc:creator>
  <cp:lastModifiedBy>Cecilia Winlund</cp:lastModifiedBy>
  <cp:revision>2</cp:revision>
  <cp:lastPrinted>2017-08-16T13:13:00Z</cp:lastPrinted>
  <dcterms:created xsi:type="dcterms:W3CDTF">2023-01-10T10:55:00Z</dcterms:created>
  <dcterms:modified xsi:type="dcterms:W3CDTF">2023-01-10T10:55:00Z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etDate">
    <vt:lpwstr>2023-01-10T10:55:50Z</vt:lpwstr>
  </property>
  <property fmtid="{D5CDD505-2E9C-101B-9397-08002B2CF9AE}" pid="4" name="MSIP_Label_a9e35c1d-0544-4444-bb99-5d9e66b4d885_Method">
    <vt:lpwstr>Standard</vt:lpwstr>
  </property>
  <property fmtid="{D5CDD505-2E9C-101B-9397-08002B2CF9AE}" pid="5" name="MSIP_Label_a9e35c1d-0544-4444-bb99-5d9e66b4d885_Name">
    <vt:lpwstr>a9e35c1d-0544-4444-bb99-5d9e66b4d885</vt:lpwstr>
  </property>
  <property fmtid="{D5CDD505-2E9C-101B-9397-08002B2CF9AE}" pid="6" name="MSIP_Label_a9e35c1d-0544-4444-bb99-5d9e66b4d885_SiteId">
    <vt:lpwstr>f4c06ba7-7fa7-490d-a30d-edbf07b388ca</vt:lpwstr>
  </property>
  <property fmtid="{D5CDD505-2E9C-101B-9397-08002B2CF9AE}" pid="7" name="MSIP_Label_a9e35c1d-0544-4444-bb99-5d9e66b4d885_ActionId">
    <vt:lpwstr/>
  </property>
  <property fmtid="{D5CDD505-2E9C-101B-9397-08002B2CF9AE}" pid="8" name="MSIP_Label_a9e35c1d-0544-4444-bb99-5d9e66b4d885_ContentBits">
    <vt:lpwstr>0</vt:lpwstr>
  </property>
</Properties>
</file>